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473"/>
        <w:gridCol w:w="3474"/>
        <w:gridCol w:w="3474"/>
      </w:tblGrid>
      <w:tr w:rsidR="009D7ECA" w:rsidRPr="006C27A4" w:rsidTr="00435429">
        <w:trPr>
          <w:trHeight w:val="2410"/>
        </w:trPr>
        <w:tc>
          <w:tcPr>
            <w:tcW w:w="3473" w:type="dxa"/>
          </w:tcPr>
          <w:p w:rsidR="009D7ECA" w:rsidRPr="00435429" w:rsidRDefault="009D7ECA" w:rsidP="0013512F">
            <w:pPr>
              <w:tabs>
                <w:tab w:val="left" w:pos="154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54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УТВЕРЖДАЮ</w:t>
            </w:r>
          </w:p>
          <w:p w:rsidR="009D7ECA" w:rsidRPr="00435429" w:rsidRDefault="009D7ECA" w:rsidP="0013512F">
            <w:pPr>
              <w:tabs>
                <w:tab w:val="left" w:pos="154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54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по физической культуре, спорту и туризму Курганской области</w:t>
            </w:r>
          </w:p>
          <w:p w:rsidR="009D7ECA" w:rsidRPr="00435429" w:rsidRDefault="009D7ECA" w:rsidP="0013512F">
            <w:pPr>
              <w:tabs>
                <w:tab w:val="left" w:pos="154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D7ECA" w:rsidRPr="00435429" w:rsidRDefault="00435429" w:rsidP="0013512F">
            <w:pPr>
              <w:tabs>
                <w:tab w:val="left" w:pos="154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</w:t>
            </w:r>
            <w:r w:rsidR="009D7ECA" w:rsidRPr="004354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А.А. Васильев</w:t>
            </w:r>
          </w:p>
          <w:p w:rsidR="009D7ECA" w:rsidRPr="00435429" w:rsidRDefault="00435429" w:rsidP="0013512F">
            <w:pPr>
              <w:tabs>
                <w:tab w:val="left" w:pos="154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«____»____________</w:t>
            </w:r>
            <w:r w:rsidR="00471918" w:rsidRPr="004354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  <w:r w:rsidR="009D7ECA" w:rsidRPr="004354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474" w:type="dxa"/>
          </w:tcPr>
          <w:p w:rsidR="00471918" w:rsidRPr="00435429" w:rsidRDefault="009D7ECA" w:rsidP="00471918">
            <w:pPr>
              <w:tabs>
                <w:tab w:val="left" w:pos="154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54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471918" w:rsidRPr="004354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УТВЕРЖДАЮ</w:t>
            </w:r>
          </w:p>
          <w:p w:rsidR="00471918" w:rsidRPr="00435429" w:rsidRDefault="00471918" w:rsidP="00471918">
            <w:pPr>
              <w:tabs>
                <w:tab w:val="left" w:pos="154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54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Директор Государственного автономного учреждения  "Центр проведения спортивных мероприятий</w:t>
            </w:r>
          </w:p>
          <w:p w:rsidR="00471918" w:rsidRPr="00435429" w:rsidRDefault="00471918" w:rsidP="00471918">
            <w:pPr>
              <w:tabs>
                <w:tab w:val="left" w:pos="154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54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Курганской области»</w:t>
            </w:r>
          </w:p>
          <w:p w:rsidR="00471918" w:rsidRPr="00435429" w:rsidRDefault="00435429" w:rsidP="00471918">
            <w:pPr>
              <w:tabs>
                <w:tab w:val="left" w:pos="154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</w:t>
            </w:r>
            <w:r w:rsidR="00471918" w:rsidRPr="004354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="00471918" w:rsidRPr="004354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Баращенко</w:t>
            </w:r>
            <w:proofErr w:type="spellEnd"/>
          </w:p>
          <w:p w:rsidR="009D7ECA" w:rsidRPr="00435429" w:rsidRDefault="00435429" w:rsidP="00471918">
            <w:pPr>
              <w:tabs>
                <w:tab w:val="left" w:pos="154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«____»____________</w:t>
            </w:r>
            <w:r w:rsidR="00471918" w:rsidRPr="004354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2017 г.                    </w:t>
            </w:r>
          </w:p>
        </w:tc>
        <w:tc>
          <w:tcPr>
            <w:tcW w:w="3474" w:type="dxa"/>
          </w:tcPr>
          <w:p w:rsidR="009D7ECA" w:rsidRPr="00435429" w:rsidRDefault="009D7ECA" w:rsidP="0013512F">
            <w:pPr>
              <w:tabs>
                <w:tab w:val="left" w:pos="154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54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УТВЕРЖДАЮ</w:t>
            </w:r>
          </w:p>
          <w:p w:rsidR="009D7ECA" w:rsidRPr="00435429" w:rsidRDefault="009D7ECA" w:rsidP="0013512F">
            <w:pPr>
              <w:tabs>
                <w:tab w:val="left" w:pos="154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354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 общественной организации «Федерация футбола Курганской области»</w:t>
            </w:r>
          </w:p>
          <w:p w:rsidR="009D7ECA" w:rsidRPr="00435429" w:rsidRDefault="009D7ECA" w:rsidP="0013512F">
            <w:pPr>
              <w:tabs>
                <w:tab w:val="left" w:pos="154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D7ECA" w:rsidRPr="00435429" w:rsidRDefault="00435429" w:rsidP="0013512F">
            <w:pPr>
              <w:tabs>
                <w:tab w:val="left" w:pos="154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</w:t>
            </w:r>
            <w:r w:rsidR="009D7ECA" w:rsidRPr="004354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Е.А. Рассказов</w:t>
            </w:r>
          </w:p>
          <w:p w:rsidR="009D7ECA" w:rsidRPr="00435429" w:rsidRDefault="00435429" w:rsidP="0013512F">
            <w:pPr>
              <w:tabs>
                <w:tab w:val="left" w:pos="1545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«____»____________201</w:t>
            </w:r>
            <w:r w:rsidR="00471918" w:rsidRPr="004354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9D7ECA" w:rsidRPr="0043542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г.                    </w:t>
            </w:r>
          </w:p>
        </w:tc>
      </w:tr>
    </w:tbl>
    <w:p w:rsidR="009D7ECA" w:rsidRPr="006C27A4" w:rsidRDefault="009D7ECA" w:rsidP="009D7ECA">
      <w:pPr>
        <w:tabs>
          <w:tab w:val="left" w:pos="154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7ECA" w:rsidRDefault="009D7ECA" w:rsidP="009D7EC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D7ECA" w:rsidRPr="00A861B3" w:rsidRDefault="009D7ECA" w:rsidP="009D7E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b/>
          <w:sz w:val="24"/>
          <w:szCs w:val="24"/>
          <w:lang w:eastAsia="ru-RU"/>
        </w:rPr>
        <w:t>ПОЛОЖЕНИЕ</w:t>
      </w:r>
    </w:p>
    <w:p w:rsidR="009D7ECA" w:rsidRPr="00F17621" w:rsidRDefault="009D7ECA" w:rsidP="00F1762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 проведении </w:t>
      </w:r>
      <w:r w:rsidR="004118BF">
        <w:rPr>
          <w:rFonts w:ascii="Arial" w:eastAsia="Times New Roman" w:hAnsi="Arial" w:cs="Arial"/>
          <w:b/>
          <w:sz w:val="24"/>
          <w:szCs w:val="24"/>
          <w:lang w:eastAsia="ru-RU"/>
        </w:rPr>
        <w:t>обл</w:t>
      </w:r>
      <w:r w:rsidR="00F17621">
        <w:rPr>
          <w:rFonts w:ascii="Arial" w:eastAsia="Times New Roman" w:hAnsi="Arial" w:cs="Arial"/>
          <w:b/>
          <w:sz w:val="24"/>
          <w:szCs w:val="24"/>
          <w:lang w:eastAsia="ru-RU"/>
        </w:rPr>
        <w:t>астных соревнований по футболу среди муниципальных районов и городских округов Курганской области среди ветеранов</w:t>
      </w:r>
    </w:p>
    <w:p w:rsidR="009D7ECA" w:rsidRPr="00A861B3" w:rsidRDefault="009D7ECA" w:rsidP="009D7E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D7ECA" w:rsidRPr="00A861B3" w:rsidRDefault="009D7ECA" w:rsidP="009D7EC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861B3">
        <w:rPr>
          <w:rFonts w:ascii="Arial" w:hAnsi="Arial" w:cs="Arial"/>
          <w:b/>
          <w:sz w:val="24"/>
          <w:szCs w:val="24"/>
        </w:rPr>
        <w:t>ОБЩИЕ ПОЛОЖЕНИЯ</w:t>
      </w:r>
    </w:p>
    <w:p w:rsidR="00471918" w:rsidRDefault="004118BF" w:rsidP="00471918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Областные соревнования</w:t>
      </w:r>
      <w:r w:rsidRPr="004118BF">
        <w:rPr>
          <w:rFonts w:ascii="Arial" w:hAnsi="Arial" w:cs="Arial"/>
          <w:sz w:val="24"/>
          <w:szCs w:val="24"/>
        </w:rPr>
        <w:t xml:space="preserve"> по футболу 7x7 среди ветеранов 45+</w:t>
      </w:r>
      <w:r w:rsidR="009D7ECA" w:rsidRPr="00A861B3">
        <w:rPr>
          <w:rFonts w:ascii="Arial" w:hAnsi="Arial" w:cs="Arial"/>
          <w:sz w:val="24"/>
          <w:szCs w:val="24"/>
        </w:rPr>
        <w:t xml:space="preserve"> (далее - Соревнования) </w:t>
      </w:r>
      <w:r w:rsidR="00471918" w:rsidRPr="00E22B03">
        <w:rPr>
          <w:rFonts w:ascii="Arial" w:eastAsia="Times New Roman" w:hAnsi="Arial" w:cs="Arial"/>
          <w:sz w:val="24"/>
          <w:szCs w:val="24"/>
          <w:lang w:eastAsia="ru-RU"/>
        </w:rPr>
        <w:t>проводится  в соответствии с перечнем  физкультурных мероприятий и спортивных мероприятий Курганской области на 2017 год, утвержденным приказом Управления по физической культуре, спорту и туризму  Курганской области от  №441 от 05.12.2016 г.</w:t>
      </w:r>
    </w:p>
    <w:p w:rsidR="009D7ECA" w:rsidRPr="00D81C61" w:rsidRDefault="009D7ECA" w:rsidP="009D7E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>ЦЕЛИ и ЗАДАЧИ</w:t>
      </w:r>
    </w:p>
    <w:p w:rsidR="009D7ECA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A861B3">
        <w:rPr>
          <w:rFonts w:ascii="Arial" w:eastAsia="Times New Roman" w:hAnsi="Arial" w:cs="Arial"/>
          <w:sz w:val="24"/>
          <w:szCs w:val="24"/>
          <w:lang w:eastAsia="ru-RU"/>
        </w:rPr>
        <w:t>Соревнования  проводятся с целью:</w:t>
      </w:r>
    </w:p>
    <w:p w:rsidR="009D7ECA" w:rsidRPr="00D81C61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sz w:val="24"/>
          <w:szCs w:val="24"/>
          <w:lang w:eastAsia="ru-RU"/>
        </w:rPr>
        <w:t>– развития и популяризации</w:t>
      </w:r>
      <w:r w:rsidR="004118BF">
        <w:rPr>
          <w:rFonts w:ascii="Arial" w:eastAsia="Times New Roman" w:hAnsi="Arial" w:cs="Arial"/>
          <w:sz w:val="24"/>
          <w:szCs w:val="24"/>
          <w:lang w:eastAsia="ru-RU"/>
        </w:rPr>
        <w:t xml:space="preserve"> футбола ветеранов</w:t>
      </w:r>
      <w:r w:rsidRPr="00D81C61">
        <w:rPr>
          <w:rFonts w:ascii="Arial" w:eastAsia="Times New Roman" w:hAnsi="Arial" w:cs="Arial"/>
          <w:sz w:val="24"/>
          <w:szCs w:val="24"/>
          <w:lang w:eastAsia="ru-RU"/>
        </w:rPr>
        <w:t>, повышения массовости футбола в Курганской области и в России;</w:t>
      </w:r>
    </w:p>
    <w:p w:rsidR="009D7ECA" w:rsidRPr="00D81C61" w:rsidRDefault="004118BF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– организации досуга ветеранов</w:t>
      </w:r>
      <w:r w:rsidR="009D7ECA" w:rsidRPr="00D81C61">
        <w:rPr>
          <w:rFonts w:ascii="Arial" w:eastAsia="Times New Roman" w:hAnsi="Arial" w:cs="Arial"/>
          <w:sz w:val="24"/>
          <w:szCs w:val="24"/>
          <w:lang w:eastAsia="ru-RU"/>
        </w:rPr>
        <w:t xml:space="preserve"> футбола, формирования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их </w:t>
      </w:r>
      <w:r w:rsidR="009D7ECA" w:rsidRPr="00D81C61">
        <w:rPr>
          <w:rFonts w:ascii="Arial" w:eastAsia="Times New Roman" w:hAnsi="Arial" w:cs="Arial"/>
          <w:sz w:val="24"/>
          <w:szCs w:val="24"/>
          <w:lang w:eastAsia="ru-RU"/>
        </w:rPr>
        <w:t>здорового образа жизни;</w:t>
      </w:r>
    </w:p>
    <w:p w:rsidR="009D7ECA" w:rsidRPr="00A861B3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7ECA" w:rsidRPr="00D81C61" w:rsidRDefault="009D7ECA" w:rsidP="009D7E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>МЕСТО И СРОКИ  ПРОВЕДЕНИЯ СОРЕВНОВАНИЙ</w:t>
      </w:r>
    </w:p>
    <w:p w:rsidR="009D7ECA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9D7ECA">
        <w:rPr>
          <w:rFonts w:ascii="Arial" w:eastAsia="Times New Roman" w:hAnsi="Arial" w:cs="Arial"/>
          <w:sz w:val="24"/>
          <w:szCs w:val="24"/>
          <w:lang w:eastAsia="ru-RU"/>
        </w:rPr>
        <w:t xml:space="preserve">Соревнования проводятся </w:t>
      </w:r>
      <w:r w:rsidR="004118BF">
        <w:rPr>
          <w:rFonts w:ascii="Arial" w:eastAsia="Times New Roman" w:hAnsi="Arial" w:cs="Arial"/>
          <w:sz w:val="24"/>
          <w:szCs w:val="24"/>
          <w:lang w:eastAsia="ru-RU"/>
        </w:rPr>
        <w:t xml:space="preserve">по назначению </w:t>
      </w:r>
      <w:proofErr w:type="gramStart"/>
      <w:r w:rsidR="00435429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End"/>
      <w:r w:rsidR="00435429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4F5437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муниципальных </w:t>
      </w:r>
      <w:r w:rsidR="00435429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="004F5437">
        <w:rPr>
          <w:rFonts w:ascii="Arial" w:eastAsia="Times New Roman" w:hAnsi="Arial" w:cs="Arial"/>
          <w:sz w:val="24"/>
          <w:szCs w:val="24"/>
          <w:lang w:eastAsia="ru-RU"/>
        </w:rPr>
        <w:t>айонах и городских округах Курга</w:t>
      </w:r>
      <w:r w:rsidR="00435429">
        <w:rPr>
          <w:rFonts w:ascii="Arial" w:eastAsia="Times New Roman" w:hAnsi="Arial" w:cs="Arial"/>
          <w:sz w:val="24"/>
          <w:szCs w:val="24"/>
          <w:lang w:eastAsia="ru-RU"/>
        </w:rPr>
        <w:t>нской области)</w:t>
      </w:r>
      <w:r w:rsidR="004F543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D7ECA">
        <w:rPr>
          <w:rFonts w:ascii="Arial" w:eastAsia="Times New Roman" w:hAnsi="Arial" w:cs="Arial"/>
          <w:sz w:val="24"/>
          <w:szCs w:val="24"/>
          <w:lang w:eastAsia="ru-RU"/>
        </w:rPr>
        <w:t xml:space="preserve">с </w:t>
      </w:r>
      <w:r w:rsidR="004118BF">
        <w:rPr>
          <w:rFonts w:ascii="Arial" w:eastAsia="Times New Roman" w:hAnsi="Arial" w:cs="Arial"/>
          <w:sz w:val="24"/>
          <w:szCs w:val="24"/>
          <w:lang w:eastAsia="ru-RU"/>
        </w:rPr>
        <w:t>13</w:t>
      </w:r>
      <w:r w:rsidRPr="009D7EC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4118BF">
        <w:rPr>
          <w:rFonts w:ascii="Arial" w:eastAsia="Times New Roman" w:hAnsi="Arial" w:cs="Arial"/>
          <w:sz w:val="24"/>
          <w:szCs w:val="24"/>
          <w:lang w:eastAsia="ru-RU"/>
        </w:rPr>
        <w:t>августа</w:t>
      </w:r>
      <w:r w:rsidRPr="009D7ECA">
        <w:rPr>
          <w:rFonts w:ascii="Arial" w:eastAsia="Times New Roman" w:hAnsi="Arial" w:cs="Arial"/>
          <w:sz w:val="24"/>
          <w:szCs w:val="24"/>
          <w:lang w:eastAsia="ru-RU"/>
        </w:rPr>
        <w:t xml:space="preserve"> по </w:t>
      </w:r>
      <w:r w:rsidR="00471918">
        <w:rPr>
          <w:rFonts w:ascii="Arial" w:eastAsia="Times New Roman" w:hAnsi="Arial" w:cs="Arial"/>
          <w:sz w:val="24"/>
          <w:szCs w:val="24"/>
          <w:lang w:eastAsia="ru-RU"/>
        </w:rPr>
        <w:t>30</w:t>
      </w:r>
      <w:r w:rsidR="00435429">
        <w:rPr>
          <w:rFonts w:ascii="Arial" w:eastAsia="Times New Roman" w:hAnsi="Arial" w:cs="Arial"/>
          <w:sz w:val="24"/>
          <w:szCs w:val="24"/>
          <w:lang w:eastAsia="ru-RU"/>
        </w:rPr>
        <w:t xml:space="preserve"> сентября 2017 года.</w:t>
      </w:r>
    </w:p>
    <w:p w:rsidR="009D7ECA" w:rsidRPr="00A861B3" w:rsidRDefault="009D7ECA" w:rsidP="009D7ECA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7ECA" w:rsidRDefault="009D7ECA" w:rsidP="009D7E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b/>
          <w:sz w:val="24"/>
          <w:szCs w:val="24"/>
          <w:lang w:eastAsia="ru-RU"/>
        </w:rPr>
        <w:t>ОРГАНИЗАТОРЫ МЕРОПРИЯТИЯ</w:t>
      </w:r>
    </w:p>
    <w:p w:rsidR="00471918" w:rsidRPr="0075209F" w:rsidRDefault="00471918" w:rsidP="00471918">
      <w:pPr>
        <w:spacing w:after="0"/>
        <w:ind w:firstLine="502"/>
        <w:jc w:val="both"/>
        <w:rPr>
          <w:rFonts w:ascii="Arial" w:hAnsi="Arial" w:cs="Arial"/>
          <w:sz w:val="24"/>
          <w:szCs w:val="24"/>
        </w:rPr>
      </w:pPr>
      <w:r w:rsidRPr="0075209F">
        <w:rPr>
          <w:rFonts w:ascii="Arial" w:hAnsi="Arial" w:cs="Arial"/>
          <w:sz w:val="24"/>
          <w:szCs w:val="24"/>
        </w:rPr>
        <w:t xml:space="preserve">Общее руководство соревнованиями осуществляет  Управление по физической культуре, спорту и туризму Курганской области и Государственное автономное учреждение «Центр </w:t>
      </w:r>
      <w:r>
        <w:rPr>
          <w:rFonts w:ascii="Arial" w:hAnsi="Arial" w:cs="Arial"/>
          <w:sz w:val="24"/>
          <w:szCs w:val="24"/>
        </w:rPr>
        <w:t xml:space="preserve">проведения спортивных мероприятий </w:t>
      </w:r>
      <w:r w:rsidRPr="0075209F">
        <w:rPr>
          <w:rFonts w:ascii="Arial" w:hAnsi="Arial" w:cs="Arial"/>
          <w:sz w:val="24"/>
          <w:szCs w:val="24"/>
        </w:rPr>
        <w:t xml:space="preserve"> Курганской области».</w:t>
      </w:r>
    </w:p>
    <w:p w:rsidR="00471918" w:rsidRPr="0075209F" w:rsidRDefault="00471918" w:rsidP="00471918">
      <w:pPr>
        <w:spacing w:after="0"/>
        <w:ind w:firstLine="502"/>
        <w:jc w:val="both"/>
        <w:rPr>
          <w:rFonts w:ascii="Arial" w:hAnsi="Arial" w:cs="Arial"/>
          <w:sz w:val="24"/>
          <w:szCs w:val="24"/>
        </w:rPr>
      </w:pPr>
      <w:r w:rsidRPr="0075209F">
        <w:rPr>
          <w:rFonts w:ascii="Arial" w:hAnsi="Arial" w:cs="Arial"/>
          <w:sz w:val="24"/>
          <w:szCs w:val="24"/>
        </w:rPr>
        <w:t>Непосредственное проведение соревнований возлагается на комитет по проведению соревнований общественной организации «Федерация футбола Курганской области»</w:t>
      </w:r>
      <w:r>
        <w:rPr>
          <w:rFonts w:ascii="Arial" w:hAnsi="Arial" w:cs="Arial"/>
          <w:sz w:val="24"/>
          <w:szCs w:val="24"/>
        </w:rPr>
        <w:t xml:space="preserve"> и главную судейскую коллегию.</w:t>
      </w:r>
    </w:p>
    <w:p w:rsidR="009D7ECA" w:rsidRPr="00A861B3" w:rsidRDefault="009D7ECA" w:rsidP="009D7ECA">
      <w:pPr>
        <w:pStyle w:val="a3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D7ECA" w:rsidRPr="00D81C61" w:rsidRDefault="009D7ECA" w:rsidP="009D7E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ТРЕБОВАНИЯ К УЧАСТНИКАМ СОРЕВНОВАНИЙ И УСЛОВИЯ ИХ ДОПУСКА</w:t>
      </w:r>
    </w:p>
    <w:p w:rsidR="009D7ECA" w:rsidRPr="009D7ECA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9D7ECA">
        <w:rPr>
          <w:rFonts w:ascii="Arial" w:eastAsia="Times New Roman" w:hAnsi="Arial" w:cs="Arial"/>
          <w:sz w:val="24"/>
          <w:szCs w:val="24"/>
          <w:lang w:eastAsia="ru-RU"/>
        </w:rPr>
        <w:t xml:space="preserve"> К участию в Соревнованиях допускаются футбольные команды</w:t>
      </w:r>
      <w:r w:rsidR="004118BF">
        <w:rPr>
          <w:rFonts w:ascii="Arial" w:eastAsia="Times New Roman" w:hAnsi="Arial" w:cs="Arial"/>
          <w:sz w:val="24"/>
          <w:szCs w:val="24"/>
          <w:lang w:eastAsia="ru-RU"/>
        </w:rPr>
        <w:t xml:space="preserve"> ветеранов старше 45 лет</w:t>
      </w:r>
      <w:r w:rsidRPr="009D7ECA">
        <w:rPr>
          <w:rFonts w:ascii="Arial" w:eastAsia="Times New Roman" w:hAnsi="Arial" w:cs="Arial"/>
          <w:sz w:val="24"/>
          <w:szCs w:val="24"/>
          <w:lang w:eastAsia="ru-RU"/>
        </w:rPr>
        <w:t xml:space="preserve">, подавшие заявки и оплатившие взнос за участие в Соревнованиях. </w:t>
      </w:r>
    </w:p>
    <w:p w:rsidR="009D7ECA" w:rsidRPr="009D7ECA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Pr="009D7ECA">
        <w:rPr>
          <w:rFonts w:ascii="Arial" w:eastAsia="Times New Roman" w:hAnsi="Arial" w:cs="Arial"/>
          <w:sz w:val="24"/>
          <w:szCs w:val="24"/>
          <w:lang w:eastAsia="ru-RU"/>
        </w:rPr>
        <w:t>Футболист может выступать только за одну команду.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9D7ECA">
        <w:rPr>
          <w:rFonts w:ascii="Arial" w:eastAsia="Times New Roman" w:hAnsi="Arial" w:cs="Arial"/>
          <w:sz w:val="24"/>
          <w:szCs w:val="24"/>
          <w:lang w:eastAsia="ru-RU"/>
        </w:rPr>
        <w:t>Футболист может совершить переход из одной команды в другую только один раз</w:t>
      </w:r>
      <w:r w:rsidR="004118BF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</w:p>
    <w:p w:rsidR="009D7ECA" w:rsidRPr="009D7ECA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9D7ECA">
        <w:rPr>
          <w:rFonts w:ascii="Arial" w:eastAsia="Times New Roman" w:hAnsi="Arial" w:cs="Arial"/>
          <w:sz w:val="24"/>
          <w:szCs w:val="24"/>
          <w:lang w:eastAsia="ru-RU"/>
        </w:rPr>
        <w:t xml:space="preserve">Команды-участницы несут полную ответственность за достоверность документов и всех сведений, которые предоставляются </w:t>
      </w:r>
      <w:r w:rsidR="004118BF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Pr="009D7ECA">
        <w:rPr>
          <w:rFonts w:ascii="Arial" w:eastAsia="Times New Roman" w:hAnsi="Arial" w:cs="Arial"/>
          <w:sz w:val="24"/>
          <w:szCs w:val="24"/>
          <w:lang w:eastAsia="ru-RU"/>
        </w:rPr>
        <w:t>ГСК.</w:t>
      </w:r>
    </w:p>
    <w:p w:rsidR="009D7ECA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D7EC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9D7ECA">
        <w:rPr>
          <w:rFonts w:ascii="Arial" w:eastAsia="Times New Roman" w:hAnsi="Arial" w:cs="Arial"/>
          <w:sz w:val="24"/>
          <w:szCs w:val="24"/>
          <w:lang w:eastAsia="ru-RU"/>
        </w:rPr>
        <w:t xml:space="preserve">Футболисты, представители команд и коллективов, принимающие участие в соревнованиях, обязуются выполнять все требования настоящего </w:t>
      </w:r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r w:rsidRPr="009D7EC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35429" w:rsidRDefault="00435429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35429" w:rsidRDefault="00435429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7ECA" w:rsidRPr="00A861B3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7ECA" w:rsidRPr="00D81C61" w:rsidRDefault="009D7ECA" w:rsidP="009D7E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  УСЛОВИЯ ПРОВЕДЕНИЯ и ОПРЕДЕЛЕНИЕ ПОБЕДИТЕЛЕЙ</w:t>
      </w:r>
    </w:p>
    <w:p w:rsidR="009D7ECA" w:rsidRPr="009D7ECA" w:rsidRDefault="004118BF" w:rsidP="009D7ECA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Соревнования проводятся по туровой системе в 4 круга. Места проведения туров определяются ГСК.</w:t>
      </w:r>
    </w:p>
    <w:p w:rsidR="009D7ECA" w:rsidRPr="009D7ECA" w:rsidRDefault="009D7ECA" w:rsidP="009D7ECA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D7ECA">
        <w:rPr>
          <w:rFonts w:ascii="Arial" w:eastAsia="Times New Roman" w:hAnsi="Arial" w:cs="Arial"/>
          <w:sz w:val="24"/>
          <w:szCs w:val="24"/>
          <w:lang w:eastAsia="ru-RU"/>
        </w:rPr>
        <w:t xml:space="preserve">Каждый матч проходит в 2 тайма по </w:t>
      </w:r>
      <w:r w:rsidR="004118BF">
        <w:rPr>
          <w:rFonts w:ascii="Arial" w:eastAsia="Times New Roman" w:hAnsi="Arial" w:cs="Arial"/>
          <w:sz w:val="24"/>
          <w:szCs w:val="24"/>
          <w:lang w:eastAsia="ru-RU"/>
        </w:rPr>
        <w:t>15</w:t>
      </w:r>
      <w:r w:rsidRPr="009D7ECA">
        <w:rPr>
          <w:rFonts w:ascii="Arial" w:eastAsia="Times New Roman" w:hAnsi="Arial" w:cs="Arial"/>
          <w:sz w:val="24"/>
          <w:szCs w:val="24"/>
          <w:lang w:eastAsia="ru-RU"/>
        </w:rPr>
        <w:t xml:space="preserve"> минут каждый «грязного времени», с перерывом между таймами – 3 минуты.</w:t>
      </w:r>
    </w:p>
    <w:p w:rsidR="009D7ECA" w:rsidRPr="009D7ECA" w:rsidRDefault="009D7ECA" w:rsidP="009D7ECA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D7ECA">
        <w:rPr>
          <w:rFonts w:ascii="Arial" w:eastAsia="Times New Roman" w:hAnsi="Arial" w:cs="Arial"/>
          <w:sz w:val="24"/>
          <w:szCs w:val="24"/>
          <w:lang w:eastAsia="ru-RU"/>
        </w:rPr>
        <w:t xml:space="preserve">Формат Соревнований: 7 </w:t>
      </w:r>
      <w:proofErr w:type="spellStart"/>
      <w:r w:rsidRPr="009D7ECA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9D7ECA">
        <w:rPr>
          <w:rFonts w:ascii="Arial" w:eastAsia="Times New Roman" w:hAnsi="Arial" w:cs="Arial"/>
          <w:sz w:val="24"/>
          <w:szCs w:val="24"/>
          <w:lang w:eastAsia="ru-RU"/>
        </w:rPr>
        <w:t xml:space="preserve"> 7</w:t>
      </w:r>
      <w:r w:rsidR="004118BF">
        <w:rPr>
          <w:rFonts w:ascii="Arial" w:eastAsia="Times New Roman" w:hAnsi="Arial" w:cs="Arial"/>
          <w:sz w:val="24"/>
          <w:szCs w:val="24"/>
          <w:lang w:eastAsia="ru-RU"/>
        </w:rPr>
        <w:t xml:space="preserve"> (6 полевых игроков + вратарь). </w:t>
      </w:r>
      <w:r w:rsidRPr="009D7ECA">
        <w:rPr>
          <w:rFonts w:ascii="Arial" w:eastAsia="Times New Roman" w:hAnsi="Arial" w:cs="Arial"/>
          <w:sz w:val="24"/>
          <w:szCs w:val="24"/>
          <w:lang w:eastAsia="ru-RU"/>
        </w:rPr>
        <w:t>Количество замен во время матча не ограничено. Замены футболистов разрешены только в зоне замен.</w:t>
      </w:r>
    </w:p>
    <w:p w:rsidR="009D7ECA" w:rsidRPr="009D7ECA" w:rsidRDefault="009D7ECA" w:rsidP="009D7ECA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D7ECA">
        <w:rPr>
          <w:rFonts w:ascii="Arial" w:eastAsia="Times New Roman" w:hAnsi="Arial" w:cs="Arial"/>
          <w:sz w:val="24"/>
          <w:szCs w:val="24"/>
          <w:lang w:eastAsia="ru-RU"/>
        </w:rPr>
        <w:t>Положение «вне игры» не фиксируется.</w:t>
      </w:r>
    </w:p>
    <w:p w:rsidR="009D7ECA" w:rsidRDefault="009D7ECA" w:rsidP="009D7ECA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D7ECA">
        <w:rPr>
          <w:rFonts w:ascii="Arial" w:eastAsia="Times New Roman" w:hAnsi="Arial" w:cs="Arial"/>
          <w:sz w:val="24"/>
          <w:szCs w:val="24"/>
          <w:lang w:eastAsia="ru-RU"/>
        </w:rPr>
        <w:t>Ввод мяча из-за боковой линии поля осуществляется в соответствии с Правилами игры в футбол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D7ECA" w:rsidRPr="009D7ECA" w:rsidRDefault="009D7ECA" w:rsidP="009D7ECA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D7ECA">
        <w:rPr>
          <w:rFonts w:ascii="Arial" w:eastAsia="Times New Roman" w:hAnsi="Arial" w:cs="Arial"/>
          <w:sz w:val="24"/>
          <w:szCs w:val="24"/>
          <w:lang w:eastAsia="ru-RU"/>
        </w:rPr>
        <w:t>Футболисты обязаны проводить Матчи в футбольной экипировке, в соответствии с требованиями Пр</w:t>
      </w:r>
      <w:r>
        <w:rPr>
          <w:rFonts w:ascii="Arial" w:eastAsia="Times New Roman" w:hAnsi="Arial" w:cs="Arial"/>
          <w:sz w:val="24"/>
          <w:szCs w:val="24"/>
          <w:lang w:eastAsia="ru-RU"/>
        </w:rPr>
        <w:t>авил игры в футбол (издание 2015/2016</w:t>
      </w:r>
      <w:r w:rsidRPr="009D7ECA">
        <w:rPr>
          <w:rFonts w:ascii="Arial" w:eastAsia="Times New Roman" w:hAnsi="Arial" w:cs="Arial"/>
          <w:sz w:val="24"/>
          <w:szCs w:val="24"/>
          <w:lang w:eastAsia="ru-RU"/>
        </w:rPr>
        <w:t xml:space="preserve"> гг.). </w:t>
      </w:r>
    </w:p>
    <w:p w:rsidR="009D7ECA" w:rsidRDefault="009D7ECA" w:rsidP="009D7ECA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D7ECA">
        <w:rPr>
          <w:rFonts w:ascii="Arial" w:eastAsia="Times New Roman" w:hAnsi="Arial" w:cs="Arial"/>
          <w:sz w:val="24"/>
          <w:szCs w:val="24"/>
          <w:lang w:eastAsia="ru-RU"/>
        </w:rPr>
        <w:t>Футболисты, экипировка которых не соответствует требованиям Правил игры, к матчу не допускаются</w:t>
      </w:r>
    </w:p>
    <w:p w:rsidR="00F2558F" w:rsidRPr="00F2558F" w:rsidRDefault="00F2558F" w:rsidP="00F2558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558F">
        <w:rPr>
          <w:rFonts w:ascii="Arial" w:eastAsia="Times New Roman" w:hAnsi="Arial" w:cs="Arial"/>
          <w:sz w:val="24"/>
          <w:szCs w:val="24"/>
          <w:lang w:eastAsia="ru-RU"/>
        </w:rPr>
        <w:t>. Места команд в Соревнованиях определяются по сумме набранных очков во всех Матчах. За победу начисляются 3 очка, за ничью – 1очко, за проигрыш – 0 очков.</w:t>
      </w:r>
    </w:p>
    <w:p w:rsidR="00F2558F" w:rsidRPr="00F2558F" w:rsidRDefault="00F2558F" w:rsidP="00F2558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558F">
        <w:rPr>
          <w:rFonts w:ascii="Arial" w:eastAsia="Times New Roman" w:hAnsi="Arial" w:cs="Arial"/>
          <w:sz w:val="24"/>
          <w:szCs w:val="24"/>
          <w:lang w:eastAsia="ru-RU"/>
        </w:rPr>
        <w:t>В случае равенства очков у двух и более команд места определяются:</w:t>
      </w:r>
    </w:p>
    <w:p w:rsidR="00F2558F" w:rsidRPr="00F2558F" w:rsidRDefault="00F2558F" w:rsidP="00F2558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558F">
        <w:rPr>
          <w:rFonts w:ascii="Arial" w:eastAsia="Times New Roman" w:hAnsi="Arial" w:cs="Arial"/>
          <w:sz w:val="24"/>
          <w:szCs w:val="24"/>
          <w:lang w:eastAsia="ru-RU"/>
        </w:rPr>
        <w:t xml:space="preserve">  - по наибольшему количеству побед во всех матчах;</w:t>
      </w:r>
    </w:p>
    <w:p w:rsidR="00F2558F" w:rsidRPr="00F2558F" w:rsidRDefault="00F2558F" w:rsidP="00F2558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558F">
        <w:rPr>
          <w:rFonts w:ascii="Arial" w:eastAsia="Times New Roman" w:hAnsi="Arial" w:cs="Arial"/>
          <w:sz w:val="24"/>
          <w:szCs w:val="24"/>
          <w:lang w:eastAsia="ru-RU"/>
        </w:rPr>
        <w:t xml:space="preserve">  - по результатам матчей между этими командами (очки, разница мячей, забитые мячи);</w:t>
      </w:r>
    </w:p>
    <w:p w:rsidR="00F2558F" w:rsidRPr="00F2558F" w:rsidRDefault="00F2558F" w:rsidP="00F2558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558F">
        <w:rPr>
          <w:rFonts w:ascii="Arial" w:eastAsia="Times New Roman" w:hAnsi="Arial" w:cs="Arial"/>
          <w:sz w:val="24"/>
          <w:szCs w:val="24"/>
          <w:lang w:eastAsia="ru-RU"/>
        </w:rPr>
        <w:t xml:space="preserve">  - по лучшей разности забитых и пропущенных мячей во всех матчах;</w:t>
      </w:r>
    </w:p>
    <w:p w:rsidR="00F2558F" w:rsidRPr="00F2558F" w:rsidRDefault="00F2558F" w:rsidP="00F2558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558F">
        <w:rPr>
          <w:rFonts w:ascii="Arial" w:eastAsia="Times New Roman" w:hAnsi="Arial" w:cs="Arial"/>
          <w:sz w:val="24"/>
          <w:szCs w:val="24"/>
          <w:lang w:eastAsia="ru-RU"/>
        </w:rPr>
        <w:t xml:space="preserve">  - по наибольшему числу забитых мячей во всех матчах этого группового турнира.</w:t>
      </w:r>
    </w:p>
    <w:p w:rsidR="00F2558F" w:rsidRPr="00F2558F" w:rsidRDefault="00F2558F" w:rsidP="00F2558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558F">
        <w:rPr>
          <w:rFonts w:ascii="Arial" w:eastAsia="Times New Roman" w:hAnsi="Arial" w:cs="Arial"/>
          <w:sz w:val="24"/>
          <w:szCs w:val="24"/>
          <w:lang w:eastAsia="ru-RU"/>
        </w:rPr>
        <w:t>При равенстве всех этих показателей места команд определяются жребием.</w:t>
      </w:r>
    </w:p>
    <w:p w:rsidR="00F2558F" w:rsidRDefault="00F2558F" w:rsidP="00F2558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558F">
        <w:rPr>
          <w:rFonts w:ascii="Arial" w:eastAsia="Times New Roman" w:hAnsi="Arial" w:cs="Arial"/>
          <w:sz w:val="24"/>
          <w:szCs w:val="24"/>
          <w:lang w:eastAsia="ru-RU"/>
        </w:rPr>
        <w:t xml:space="preserve"> Если команда, снятая (снявшаяся) с Соревнований, провела менее половины Матчей, то ее результаты аннулируются. Если она провела половину и более Матчей, то данной команде засчитывается поражение в оставшихся Матчах со счетом 0:3, а командам-соперницам присуждается победа со счетом 3:0.</w:t>
      </w:r>
    </w:p>
    <w:p w:rsidR="00F2558F" w:rsidRPr="00F2558F" w:rsidRDefault="00F2558F" w:rsidP="00F2558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558F">
        <w:rPr>
          <w:rFonts w:ascii="Arial" w:eastAsia="Times New Roman" w:hAnsi="Arial" w:cs="Arial"/>
          <w:sz w:val="24"/>
          <w:szCs w:val="24"/>
          <w:lang w:eastAsia="ru-RU"/>
        </w:rPr>
        <w:t xml:space="preserve"> Назначение судей осуществляет ГСК Соревнований.</w:t>
      </w:r>
    </w:p>
    <w:p w:rsidR="00F2558F" w:rsidRPr="00F2558F" w:rsidRDefault="00F2558F" w:rsidP="00F2558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2558F">
        <w:rPr>
          <w:rFonts w:ascii="Arial" w:eastAsia="Times New Roman" w:hAnsi="Arial" w:cs="Arial"/>
          <w:sz w:val="24"/>
          <w:szCs w:val="24"/>
          <w:lang w:eastAsia="ru-RU"/>
        </w:rPr>
        <w:t xml:space="preserve">Каждый матч обслуживает 1 (один) главный судья. </w:t>
      </w:r>
    </w:p>
    <w:p w:rsidR="00F2558F" w:rsidRPr="00F2558F" w:rsidRDefault="00F2558F" w:rsidP="00F2558F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7ECA" w:rsidRPr="00D81C61" w:rsidRDefault="009D7ECA" w:rsidP="009D7E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НАГРАЖДЕНИЕ</w:t>
      </w:r>
    </w:p>
    <w:p w:rsidR="009D7ECA" w:rsidRPr="00A861B3" w:rsidRDefault="009D7ECA" w:rsidP="009D7EC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sz w:val="24"/>
          <w:szCs w:val="24"/>
          <w:lang w:eastAsia="ru-RU"/>
        </w:rPr>
        <w:t xml:space="preserve">Команды,  занявшие 1, </w:t>
      </w:r>
      <w:r w:rsidR="00F2558F">
        <w:rPr>
          <w:rFonts w:ascii="Arial" w:eastAsia="Times New Roman" w:hAnsi="Arial" w:cs="Arial"/>
          <w:sz w:val="24"/>
          <w:szCs w:val="24"/>
          <w:lang w:eastAsia="ru-RU"/>
        </w:rPr>
        <w:t xml:space="preserve">2 и 3 места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награждаются Кубками</w:t>
      </w:r>
      <w:r w:rsidRPr="00A861B3">
        <w:rPr>
          <w:rFonts w:ascii="Arial" w:eastAsia="Times New Roman" w:hAnsi="Arial" w:cs="Arial"/>
          <w:sz w:val="24"/>
          <w:szCs w:val="24"/>
          <w:lang w:eastAsia="ru-RU"/>
        </w:rPr>
        <w:t>, дипломами и медалями. Лучшие игроки турнира в номинациях награждаются индивидуальными призами.</w:t>
      </w:r>
    </w:p>
    <w:p w:rsidR="009D7ECA" w:rsidRPr="00A861B3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7ECA" w:rsidRPr="00D81C61" w:rsidRDefault="009D7ECA" w:rsidP="009D7E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УСЛОВИЯ ФИНАНСИРОВАНИЯ</w:t>
      </w:r>
    </w:p>
    <w:p w:rsidR="00471918" w:rsidRDefault="00471918" w:rsidP="00471918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5467">
        <w:rPr>
          <w:rFonts w:ascii="Arial" w:eastAsia="Times New Roman" w:hAnsi="Arial" w:cs="Arial"/>
          <w:sz w:val="24"/>
          <w:szCs w:val="24"/>
          <w:lang w:eastAsia="ru-RU"/>
        </w:rPr>
        <w:t xml:space="preserve">Расходы, связанные с проведением награждения несет ГАУ «Центр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проведения спортивных мероприятий </w:t>
      </w:r>
      <w:r w:rsidRPr="00795467">
        <w:rPr>
          <w:rFonts w:ascii="Arial" w:eastAsia="Times New Roman" w:hAnsi="Arial" w:cs="Arial"/>
          <w:sz w:val="24"/>
          <w:szCs w:val="24"/>
          <w:lang w:eastAsia="ru-RU"/>
        </w:rPr>
        <w:t>Курганской области».</w:t>
      </w:r>
    </w:p>
    <w:p w:rsidR="009D7ECA" w:rsidRPr="00354B10" w:rsidRDefault="009D7ECA" w:rsidP="0043542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Расходы по организации и проведению соревнований за счет ОО «Федерация футбола Курганской области».</w:t>
      </w:r>
    </w:p>
    <w:p w:rsidR="009D7ECA" w:rsidRPr="00A861B3" w:rsidRDefault="009D7ECA" w:rsidP="00435429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sz w:val="24"/>
          <w:szCs w:val="24"/>
          <w:lang w:eastAsia="ru-RU"/>
        </w:rPr>
        <w:t xml:space="preserve">Командирующие организации несут следующие расходы: </w:t>
      </w:r>
    </w:p>
    <w:p w:rsidR="009D7ECA" w:rsidRPr="00A861B3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sz w:val="24"/>
          <w:szCs w:val="24"/>
          <w:lang w:eastAsia="ru-RU"/>
        </w:rPr>
        <w:t>- оплату проезда участников к месту проведения Соревнований и обратно;</w:t>
      </w:r>
    </w:p>
    <w:p w:rsidR="00F2558F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sz w:val="24"/>
          <w:szCs w:val="24"/>
          <w:lang w:eastAsia="ru-RU"/>
        </w:rPr>
        <w:t>- оплату проживания и питания участников Соревнований.</w:t>
      </w:r>
    </w:p>
    <w:p w:rsidR="00F2558F" w:rsidRDefault="009D7ECA" w:rsidP="00F255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2558F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="00F2558F" w:rsidRPr="00F2558F">
        <w:rPr>
          <w:rFonts w:ascii="Arial" w:eastAsia="Times New Roman" w:hAnsi="Arial" w:cs="Arial"/>
          <w:sz w:val="24"/>
          <w:szCs w:val="24"/>
          <w:lang w:eastAsia="ru-RU"/>
        </w:rPr>
        <w:t xml:space="preserve">Вступительный взнос для команд составляет - </w:t>
      </w:r>
      <w:r w:rsidR="00F2558F" w:rsidRPr="00F2558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3.000</w:t>
      </w:r>
      <w:r w:rsidR="00F2558F" w:rsidRPr="00F2558F">
        <w:rPr>
          <w:rFonts w:ascii="Arial" w:eastAsia="Times New Roman" w:hAnsi="Arial" w:cs="Arial"/>
          <w:sz w:val="24"/>
          <w:szCs w:val="24"/>
          <w:lang w:eastAsia="ru-RU"/>
        </w:rPr>
        <w:t xml:space="preserve"> (три тысячи)  рублей</w:t>
      </w:r>
    </w:p>
    <w:p w:rsidR="00F2558F" w:rsidRDefault="00F2558F" w:rsidP="00F255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2558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Взнос за участие в Соревнованиях </w:t>
      </w:r>
      <w:r w:rsidRPr="00F2558F">
        <w:rPr>
          <w:rFonts w:ascii="Arial" w:eastAsia="Times New Roman" w:hAnsi="Arial" w:cs="Arial"/>
          <w:sz w:val="24"/>
          <w:szCs w:val="24"/>
          <w:lang w:eastAsia="ru-RU"/>
        </w:rPr>
        <w:t xml:space="preserve">вносятся командами – участниками Соревнований – на расчетный счёт ФФКО  не позднее, чем за 7 (Семь) дней до начала Соревнований или наличными </w:t>
      </w:r>
      <w:r>
        <w:rPr>
          <w:rFonts w:ascii="Arial" w:eastAsia="Times New Roman" w:hAnsi="Arial" w:cs="Arial"/>
          <w:sz w:val="24"/>
          <w:szCs w:val="24"/>
          <w:lang w:eastAsia="ru-RU"/>
        </w:rPr>
        <w:t>в кассу ФФКО.</w:t>
      </w:r>
    </w:p>
    <w:p w:rsidR="002A0B74" w:rsidRPr="002A0B74" w:rsidRDefault="002A0B74" w:rsidP="002A0B7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A0B74">
        <w:rPr>
          <w:rFonts w:ascii="Arial" w:eastAsia="Times New Roman" w:hAnsi="Arial" w:cs="Arial"/>
          <w:b/>
          <w:sz w:val="24"/>
          <w:szCs w:val="24"/>
          <w:lang w:eastAsia="ru-RU"/>
        </w:rPr>
        <w:t>Банковские реквизиты ОО «Федерация футбола Курганской области»</w:t>
      </w:r>
    </w:p>
    <w:p w:rsidR="002A0B74" w:rsidRPr="002A0B74" w:rsidRDefault="002A0B74" w:rsidP="002A0B7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A0B74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Юридический адрес: </w:t>
      </w:r>
    </w:p>
    <w:p w:rsidR="002A0B74" w:rsidRDefault="002A0B74" w:rsidP="002A0B7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A0B74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640000, г. Курган, ул. </w:t>
      </w:r>
      <w:proofErr w:type="gramStart"/>
      <w:r w:rsidRPr="002A0B74">
        <w:rPr>
          <w:rFonts w:ascii="Arial" w:eastAsia="Times New Roman" w:hAnsi="Arial" w:cs="Arial"/>
          <w:b/>
          <w:i/>
          <w:sz w:val="24"/>
          <w:szCs w:val="24"/>
          <w:lang w:eastAsia="ru-RU"/>
        </w:rPr>
        <w:t>Советская</w:t>
      </w:r>
      <w:proofErr w:type="gramEnd"/>
      <w:r w:rsidRPr="002A0B74">
        <w:rPr>
          <w:rFonts w:ascii="Arial" w:eastAsia="Times New Roman" w:hAnsi="Arial" w:cs="Arial"/>
          <w:b/>
          <w:i/>
          <w:sz w:val="24"/>
          <w:szCs w:val="24"/>
          <w:lang w:eastAsia="ru-RU"/>
        </w:rPr>
        <w:t>, 184.</w:t>
      </w:r>
    </w:p>
    <w:p w:rsidR="002A0B74" w:rsidRDefault="002A0B74" w:rsidP="002A0B7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ИНН 4501096220</w:t>
      </w:r>
    </w:p>
    <w:p w:rsidR="002A0B74" w:rsidRDefault="002A0B74" w:rsidP="002A0B7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A0B74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БИК 044525201 </w:t>
      </w:r>
    </w:p>
    <w:p w:rsidR="002A0B74" w:rsidRDefault="002A0B74" w:rsidP="002A0B7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t>П</w:t>
      </w:r>
      <w:r w:rsidRPr="002A0B74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АО АКБ «Авангард» г. Москва </w:t>
      </w:r>
    </w:p>
    <w:p w:rsidR="002A0B74" w:rsidRDefault="002A0B74" w:rsidP="002A0B7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ru-RU"/>
        </w:rPr>
        <w:lastRenderedPageBreak/>
        <w:t>к/с 30101810000000000201,</w:t>
      </w:r>
    </w:p>
    <w:p w:rsidR="002A0B74" w:rsidRPr="002A0B74" w:rsidRDefault="002A0B74" w:rsidP="002A0B74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A0B74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</w:t>
      </w:r>
      <w:proofErr w:type="gramStart"/>
      <w:r w:rsidRPr="002A0B74">
        <w:rPr>
          <w:rFonts w:ascii="Arial" w:eastAsia="Times New Roman" w:hAnsi="Arial" w:cs="Arial"/>
          <w:b/>
          <w:i/>
          <w:sz w:val="24"/>
          <w:szCs w:val="24"/>
          <w:lang w:eastAsia="ru-RU"/>
        </w:rPr>
        <w:t>р</w:t>
      </w:r>
      <w:proofErr w:type="gramEnd"/>
      <w:r w:rsidRPr="002A0B74">
        <w:rPr>
          <w:rFonts w:ascii="Arial" w:eastAsia="Times New Roman" w:hAnsi="Arial" w:cs="Arial"/>
          <w:b/>
          <w:i/>
          <w:sz w:val="24"/>
          <w:szCs w:val="24"/>
          <w:lang w:eastAsia="ru-RU"/>
        </w:rPr>
        <w:t>/с 40703810703100004766</w:t>
      </w:r>
    </w:p>
    <w:p w:rsidR="00F2558F" w:rsidRPr="00F2558F" w:rsidRDefault="00F2558F" w:rsidP="00F255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Pr="00F2558F">
        <w:rPr>
          <w:rFonts w:ascii="Arial" w:eastAsia="Times New Roman" w:hAnsi="Arial" w:cs="Arial"/>
          <w:sz w:val="24"/>
          <w:szCs w:val="24"/>
          <w:lang w:eastAsia="ru-RU"/>
        </w:rPr>
        <w:t>Команды, не оплатившие взносы, к Соревнованиям не допускаются.</w:t>
      </w:r>
    </w:p>
    <w:p w:rsidR="00F2558F" w:rsidRPr="00F2558F" w:rsidRDefault="00F2558F" w:rsidP="00F255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Pr="00F2558F">
        <w:rPr>
          <w:rFonts w:ascii="Arial" w:eastAsia="Times New Roman" w:hAnsi="Arial" w:cs="Arial"/>
          <w:sz w:val="24"/>
          <w:szCs w:val="24"/>
          <w:lang w:eastAsia="ru-RU"/>
        </w:rPr>
        <w:t xml:space="preserve">Расходы по питанию, размещению и оплате проезда команд к месту проведения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м</w:t>
      </w:r>
      <w:r w:rsidRPr="00F2558F">
        <w:rPr>
          <w:rFonts w:ascii="Arial" w:eastAsia="Times New Roman" w:hAnsi="Arial" w:cs="Arial"/>
          <w:sz w:val="24"/>
          <w:szCs w:val="24"/>
          <w:lang w:eastAsia="ru-RU"/>
        </w:rPr>
        <w:t xml:space="preserve">атчей Соревнований и обратно несут командирующие их организации.                                                                               </w:t>
      </w:r>
    </w:p>
    <w:p w:rsidR="009D7ECA" w:rsidRPr="00165652" w:rsidRDefault="00F2558F" w:rsidP="0016565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118BF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    </w:t>
      </w:r>
      <w:r w:rsidRPr="00165652">
        <w:rPr>
          <w:rFonts w:ascii="Arial" w:eastAsia="Times New Roman" w:hAnsi="Arial" w:cs="Arial"/>
          <w:sz w:val="24"/>
          <w:szCs w:val="24"/>
          <w:lang w:eastAsia="ru-RU"/>
        </w:rPr>
        <w:t xml:space="preserve">Затраты по проведению матча составляют </w:t>
      </w:r>
      <w:r w:rsidRPr="0016565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400 </w:t>
      </w:r>
      <w:proofErr w:type="gramStart"/>
      <w:r w:rsidR="00165652" w:rsidRPr="00165652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End"/>
      <w:r w:rsidR="00165652" w:rsidRPr="00165652">
        <w:rPr>
          <w:rFonts w:ascii="Arial" w:eastAsia="Times New Roman" w:hAnsi="Arial" w:cs="Arial"/>
          <w:sz w:val="24"/>
          <w:szCs w:val="24"/>
          <w:lang w:eastAsia="ru-RU"/>
        </w:rPr>
        <w:t>четыреста) рублей с каждой команды, участвующей в матче.</w:t>
      </w:r>
      <w:r w:rsidRPr="0016565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</w:t>
      </w:r>
    </w:p>
    <w:p w:rsidR="009D7ECA" w:rsidRPr="00A861B3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7ECA" w:rsidRPr="00D81C61" w:rsidRDefault="009D7ECA" w:rsidP="009D7E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ДИСЦИПЛИНАРНЫЕ САНКЦИИ</w:t>
      </w:r>
    </w:p>
    <w:p w:rsidR="002A0B74" w:rsidRPr="002A0B74" w:rsidRDefault="002A0B74" w:rsidP="004354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Pr="002A0B74">
        <w:rPr>
          <w:rFonts w:ascii="Arial" w:eastAsia="Times New Roman" w:hAnsi="Arial" w:cs="Arial"/>
          <w:sz w:val="24"/>
          <w:szCs w:val="24"/>
          <w:lang w:eastAsia="ru-RU"/>
        </w:rPr>
        <w:t xml:space="preserve">Игрок, удаленный с поля, автоматически пропускает очередную игру и до решения ГСК к участию в очередных матчах не </w:t>
      </w:r>
      <w:r w:rsidR="004118BF">
        <w:rPr>
          <w:rFonts w:ascii="Arial" w:eastAsia="Times New Roman" w:hAnsi="Arial" w:cs="Arial"/>
          <w:sz w:val="24"/>
          <w:szCs w:val="24"/>
          <w:lang w:eastAsia="ru-RU"/>
        </w:rPr>
        <w:t>допускается. Игрок, получивший 3 (три</w:t>
      </w:r>
      <w:r w:rsidRPr="002A0B74">
        <w:rPr>
          <w:rFonts w:ascii="Arial" w:eastAsia="Times New Roman" w:hAnsi="Arial" w:cs="Arial"/>
          <w:sz w:val="24"/>
          <w:szCs w:val="24"/>
          <w:lang w:eastAsia="ru-RU"/>
        </w:rPr>
        <w:t>) предупреждения в разных матчах, пропускает очередную игру.</w:t>
      </w:r>
    </w:p>
    <w:p w:rsidR="002A0B74" w:rsidRPr="002A0B74" w:rsidRDefault="002A0B74" w:rsidP="004354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A0B7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2A0B74">
        <w:rPr>
          <w:rFonts w:ascii="Arial" w:eastAsia="Times New Roman" w:hAnsi="Arial" w:cs="Arial"/>
          <w:sz w:val="24"/>
          <w:szCs w:val="24"/>
          <w:lang w:eastAsia="ru-RU"/>
        </w:rPr>
        <w:t>По вопросам дисциплинарной ответственности футболистов, судей, инспекторов, руководителей Клубов и официальных лиц решения принимает ГСК, руководствуясь положениями Дисциплинарного регламента РФС.</w:t>
      </w:r>
    </w:p>
    <w:p w:rsidR="002A0B74" w:rsidRPr="002A0B74" w:rsidRDefault="002A0B74" w:rsidP="004354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Pr="002A0B74">
        <w:rPr>
          <w:rFonts w:ascii="Arial" w:eastAsia="Times New Roman" w:hAnsi="Arial" w:cs="Arial"/>
          <w:sz w:val="24"/>
          <w:szCs w:val="24"/>
          <w:lang w:eastAsia="ru-RU"/>
        </w:rPr>
        <w:t>В случае неявки команды на матч, ей засчитывается техническое поражение (0-3). В таком случае второй команде, которая явилась на игру, засчитывается техническая победа (3-0). При неявке обеих команд, обеим командам засчитывается техническое поражение (0-3). Команда, в случае неявки соперника</w:t>
      </w:r>
      <w:proofErr w:type="gramStart"/>
      <w:r w:rsidRPr="002A0B74"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  <w:proofErr w:type="gramEnd"/>
      <w:r w:rsidRPr="002A0B74">
        <w:rPr>
          <w:rFonts w:ascii="Arial" w:eastAsia="Times New Roman" w:hAnsi="Arial" w:cs="Arial"/>
          <w:sz w:val="24"/>
          <w:szCs w:val="24"/>
          <w:lang w:eastAsia="ru-RU"/>
        </w:rPr>
        <w:t xml:space="preserve"> обязана оплатить стоимость матча 700 (семьсот) рублей.</w:t>
      </w:r>
    </w:p>
    <w:p w:rsidR="002A0B74" w:rsidRPr="002A0B74" w:rsidRDefault="002A0B74" w:rsidP="004354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2A0B74">
        <w:rPr>
          <w:rFonts w:ascii="Arial" w:eastAsia="Times New Roman" w:hAnsi="Arial" w:cs="Arial"/>
          <w:sz w:val="24"/>
          <w:szCs w:val="24"/>
          <w:lang w:eastAsia="ru-RU"/>
        </w:rPr>
        <w:t>В случае двух неявок команда снимается с Соревнований, а заявочный взнос не возвращается.</w:t>
      </w:r>
    </w:p>
    <w:p w:rsidR="002A0B74" w:rsidRPr="002A0B74" w:rsidRDefault="002A0B74" w:rsidP="004354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2A0B74">
        <w:rPr>
          <w:rFonts w:ascii="Arial" w:eastAsia="Times New Roman" w:hAnsi="Arial" w:cs="Arial"/>
          <w:sz w:val="24"/>
          <w:szCs w:val="24"/>
          <w:lang w:eastAsia="ru-RU"/>
        </w:rPr>
        <w:t>В случае выявления игрока, который не был заявлен в соответствии с Регламентом, но принял участие в матче, команде засчитывается поражение со счётом 0:3.</w:t>
      </w:r>
    </w:p>
    <w:p w:rsidR="009D7ECA" w:rsidRPr="002A0B74" w:rsidRDefault="009D7ECA" w:rsidP="002A0B7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7ECA" w:rsidRPr="00D81C61" w:rsidRDefault="009D7ECA" w:rsidP="009D7E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D81C61">
        <w:rPr>
          <w:rFonts w:ascii="Arial" w:hAnsi="Arial" w:cs="Arial"/>
          <w:b/>
          <w:sz w:val="24"/>
          <w:szCs w:val="24"/>
        </w:rPr>
        <w:t xml:space="preserve"> ОБЕСПЕЧЕНИЕ БЕЗОПАСНОСТИ УЧАСТНИКОВ И ЗРИТЕЛЕЙ</w:t>
      </w:r>
    </w:p>
    <w:p w:rsidR="009D7ECA" w:rsidRPr="00A861B3" w:rsidRDefault="009D7ECA" w:rsidP="009D7ECA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861B3">
        <w:rPr>
          <w:rFonts w:ascii="Arial" w:hAnsi="Arial" w:cs="Arial"/>
          <w:sz w:val="24"/>
          <w:szCs w:val="24"/>
        </w:rPr>
        <w:t>Обеспечение мер общественного порядка и общественной безопасности осуществляется в соответствии с Федеральным законом от 04.12.2007 г. №329-ФЗ «О физической культуре и спорте в Российской Федерации».</w:t>
      </w:r>
    </w:p>
    <w:p w:rsidR="009D7ECA" w:rsidRPr="00A861B3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7ECA" w:rsidRPr="00D81C61" w:rsidRDefault="009D7ECA" w:rsidP="009D7E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СТРАХОВАНИЕ</w:t>
      </w:r>
    </w:p>
    <w:p w:rsidR="009D7ECA" w:rsidRPr="00A861B3" w:rsidRDefault="009D7ECA" w:rsidP="009D7EC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sz w:val="24"/>
          <w:szCs w:val="24"/>
          <w:lang w:eastAsia="ru-RU"/>
        </w:rPr>
        <w:t xml:space="preserve">Участие в турнире осуществляется только при наличии договоров (оригиналов) на каждого участника о страховании несчастных случаев, жизни и здоровья, которые предоставляются в Мандатную комиссию. Страхование участников соревнований производится за счёт командирующих их организаций. </w:t>
      </w:r>
    </w:p>
    <w:p w:rsidR="009D7ECA" w:rsidRPr="00A861B3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sz w:val="24"/>
          <w:szCs w:val="24"/>
          <w:lang w:eastAsia="ru-RU"/>
        </w:rPr>
        <w:t xml:space="preserve">По всем вопросам, не предусмотренным настоящим Положением, включая форс-мажорные обстоятельства, решения принимаются Федерацией по согласованию с Управлением. Такие решения являются окончательными и не подлежат обжалованию. </w:t>
      </w:r>
    </w:p>
    <w:p w:rsidR="009D7ECA" w:rsidRPr="00A861B3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7ECA" w:rsidRPr="00A861B3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D7ECA" w:rsidRPr="00D81C61" w:rsidRDefault="009D7ECA" w:rsidP="009D7E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ЗАКЛЮЧИТЕЛЬНЫЕ ПОЛОЖЕНИЯ</w:t>
      </w:r>
    </w:p>
    <w:p w:rsidR="009D7ECA" w:rsidRPr="00A861B3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sz w:val="24"/>
          <w:szCs w:val="24"/>
          <w:lang w:eastAsia="ru-RU"/>
        </w:rPr>
        <w:t>Вопросы, не предусмотренные настоящим Положением, рассматриваются КПС Соревнований в соответствии с нормативными документами РФС.</w:t>
      </w:r>
    </w:p>
    <w:p w:rsidR="009D7ECA" w:rsidRPr="00A861B3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D7ECA" w:rsidRDefault="009D7ECA" w:rsidP="009D7EC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D7ECA" w:rsidRDefault="009D7ECA" w:rsidP="009D7E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ПОДАЧА ЗАЯВОК НА УЧАСТИЕ</w:t>
      </w:r>
    </w:p>
    <w:p w:rsidR="0093098F" w:rsidRPr="0093098F" w:rsidRDefault="0093098F" w:rsidP="0043542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3098F">
        <w:rPr>
          <w:rFonts w:ascii="Arial" w:eastAsia="Times New Roman" w:hAnsi="Arial" w:cs="Arial"/>
          <w:sz w:val="24"/>
          <w:szCs w:val="24"/>
          <w:lang w:eastAsia="ru-RU"/>
        </w:rPr>
        <w:t>Приём и утверждение заявочной документации производится ГСК.</w:t>
      </w:r>
    </w:p>
    <w:p w:rsidR="0093098F" w:rsidRDefault="0093098F" w:rsidP="0043542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35429">
        <w:rPr>
          <w:rFonts w:ascii="Arial" w:eastAsia="Times New Roman" w:hAnsi="Arial" w:cs="Arial"/>
          <w:sz w:val="24"/>
          <w:szCs w:val="24"/>
          <w:lang w:eastAsia="ru-RU"/>
        </w:rPr>
        <w:t xml:space="preserve">В заявочный лист разрешается включать не более </w:t>
      </w:r>
      <w:r w:rsidRPr="0043542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25</w:t>
      </w:r>
      <w:r w:rsidRPr="00435429">
        <w:rPr>
          <w:rFonts w:ascii="Arial" w:eastAsia="Times New Roman" w:hAnsi="Arial" w:cs="Arial"/>
          <w:sz w:val="24"/>
          <w:szCs w:val="24"/>
          <w:lang w:eastAsia="ru-RU"/>
        </w:rPr>
        <w:t xml:space="preserve"> (двадцати пяти) футболистов.</w:t>
      </w:r>
    </w:p>
    <w:p w:rsidR="00435429" w:rsidRPr="00435429" w:rsidRDefault="00435429" w:rsidP="004354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Справки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тел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A861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8-912-835-79-00, п</w:t>
      </w:r>
      <w:r w:rsidRPr="00A861B3">
        <w:rPr>
          <w:rFonts w:ascii="Arial" w:eastAsia="Times New Roman" w:hAnsi="Arial" w:cs="Arial"/>
          <w:sz w:val="24"/>
          <w:szCs w:val="24"/>
          <w:lang w:eastAsia="ru-RU"/>
        </w:rPr>
        <w:t xml:space="preserve">редседатель ОО «Федерация футбола Курганской области» </w:t>
      </w:r>
      <w:r>
        <w:rPr>
          <w:rFonts w:ascii="Arial" w:eastAsia="Times New Roman" w:hAnsi="Arial" w:cs="Arial"/>
          <w:sz w:val="24"/>
          <w:szCs w:val="24"/>
          <w:lang w:eastAsia="ru-RU"/>
        </w:rPr>
        <w:t>Е.А. Рассказов.</w:t>
      </w:r>
    </w:p>
    <w:p w:rsidR="0093098F" w:rsidRPr="0093098F" w:rsidRDefault="0093098F" w:rsidP="0093098F">
      <w:pPr>
        <w:pStyle w:val="a3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098F" w:rsidRPr="00D81C61" w:rsidRDefault="0093098F" w:rsidP="0093098F">
      <w:pPr>
        <w:pStyle w:val="a3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0" w:name="_GoBack"/>
      <w:bookmarkEnd w:id="0"/>
    </w:p>
    <w:sectPr w:rsidR="0093098F" w:rsidRPr="00D81C61" w:rsidSect="00A861B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F1367"/>
    <w:multiLevelType w:val="hybridMultilevel"/>
    <w:tmpl w:val="D4A8E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ECA"/>
    <w:rsid w:val="00165652"/>
    <w:rsid w:val="002A03DB"/>
    <w:rsid w:val="002A0B74"/>
    <w:rsid w:val="004118BF"/>
    <w:rsid w:val="00435429"/>
    <w:rsid w:val="00471918"/>
    <w:rsid w:val="004F5437"/>
    <w:rsid w:val="0052547C"/>
    <w:rsid w:val="005E06FC"/>
    <w:rsid w:val="00691717"/>
    <w:rsid w:val="0093098F"/>
    <w:rsid w:val="009D7ECA"/>
    <w:rsid w:val="00F17621"/>
    <w:rsid w:val="00F25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E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ECA"/>
    <w:pPr>
      <w:ind w:left="720"/>
      <w:contextualSpacing/>
    </w:pPr>
  </w:style>
  <w:style w:type="table" w:styleId="a4">
    <w:name w:val="Table Grid"/>
    <w:basedOn w:val="a1"/>
    <w:uiPriority w:val="59"/>
    <w:rsid w:val="009D7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EC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ECA"/>
    <w:pPr>
      <w:ind w:left="720"/>
      <w:contextualSpacing/>
    </w:pPr>
  </w:style>
  <w:style w:type="table" w:styleId="a4">
    <w:name w:val="Table Grid"/>
    <w:basedOn w:val="a1"/>
    <w:uiPriority w:val="59"/>
    <w:rsid w:val="009D7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6</cp:revision>
  <cp:lastPrinted>2017-08-01T04:49:00Z</cp:lastPrinted>
  <dcterms:created xsi:type="dcterms:W3CDTF">2017-07-31T06:11:00Z</dcterms:created>
  <dcterms:modified xsi:type="dcterms:W3CDTF">2017-08-01T04:49:00Z</dcterms:modified>
</cp:coreProperties>
</file>